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s A"/>
        <w:jc w:val="center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drawing>
          <wp:inline distT="0" distB="0" distL="0" distR="0">
            <wp:extent cx="638160" cy="685800"/>
            <wp:effectExtent l="0" t="0" r="0" b="0"/>
            <wp:docPr id="1073741825" name="officeArt object" descr="C:\Users\Colette\Pictures\logo_hmgs_fond_carr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jpeg" descr="C:\Users\Colette\Pictures\logo_hmgs_fond_carre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60" cy="685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 1"/>
        <w:rPr>
          <w:sz w:val="20"/>
          <w:szCs w:val="20"/>
          <w:u w:val="none"/>
        </w:rPr>
      </w:pPr>
    </w:p>
    <w:p>
      <w:pPr>
        <w:pStyle w:val="heading 1"/>
        <w:rPr>
          <w:sz w:val="28"/>
          <w:szCs w:val="28"/>
          <w:u w:val="none"/>
        </w:rPr>
      </w:pPr>
      <w:r>
        <w:rPr>
          <w:rFonts w:ascii="Times New Roman" w:cs="Arial Unicode MS" w:hAnsi="Arial Unicode MS" w:eastAsia="Arial Unicode MS"/>
          <w:sz w:val="28"/>
          <w:szCs w:val="28"/>
          <w:u w:val="none"/>
          <w:rtl w:val="0"/>
          <w:lang w:val="fr-FR"/>
        </w:rPr>
        <w:t>PUCES ENFANTINES DU 19 NOVEMBRE 2016</w:t>
      </w:r>
    </w:p>
    <w:p>
      <w:pPr>
        <w:pStyle w:val="heading 1"/>
        <w:rPr>
          <w:u w:val="none"/>
        </w:rPr>
      </w:pPr>
      <w:r>
        <w:rPr>
          <w:rFonts w:ascii="Times New Roman" w:cs="Arial Unicode MS" w:hAnsi="Arial Unicode MS" w:eastAsia="Arial Unicode MS"/>
          <w:sz w:val="24"/>
          <w:szCs w:val="24"/>
          <w:u w:val="none"/>
          <w:rtl w:val="0"/>
          <w:lang w:val="fr-FR"/>
        </w:rPr>
        <w:t>(Uniquement vente de jouets, livres, CDs et DVDs pour enfants)</w:t>
      </w:r>
    </w:p>
    <w:p>
      <w:pPr>
        <w:pStyle w:val="Corps A"/>
        <w:rPr>
          <w:u w:val="none"/>
        </w:rPr>
      </w:pPr>
    </w:p>
    <w:p>
      <w:pPr>
        <w:pStyle w:val="heading 2"/>
        <w:rPr>
          <w:b w:val="1"/>
          <w:bCs w:val="1"/>
          <w:sz w:val="24"/>
          <w:szCs w:val="24"/>
          <w:u w:val="none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none"/>
          <w:rtl w:val="0"/>
          <w:lang w:val="fr-FR"/>
        </w:rPr>
        <w:t xml:space="preserve">BULLETIN A RENVOYER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fr-FR"/>
        </w:rPr>
        <w:t xml:space="preserve">AVANT LE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fr-FR"/>
        </w:rPr>
        <w:t>8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fr-FR"/>
        </w:rPr>
        <w:t xml:space="preserve"> NOVEMBRE 2016,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none"/>
          <w:rtl w:val="0"/>
          <w:lang w:val="fr-FR"/>
        </w:rPr>
        <w:t xml:space="preserve"> DUMENT COMPLETE,</w:t>
      </w:r>
    </w:p>
    <w:p>
      <w:pPr>
        <w:pStyle w:val="heading 2"/>
        <w:jc w:val="left"/>
        <w:rPr>
          <w:b w:val="1"/>
          <w:bCs w:val="1"/>
          <w:sz w:val="24"/>
          <w:szCs w:val="24"/>
          <w:u w:val="none"/>
        </w:rPr>
      </w:pPr>
      <w:r>
        <w:rPr>
          <w:b w:val="1"/>
          <w:bCs w:val="1"/>
          <w:sz w:val="24"/>
          <w:szCs w:val="24"/>
          <w:u w:val="none"/>
          <w:rtl w:val="0"/>
          <w:lang w:val="fr-FR"/>
        </w:rPr>
        <w:t>A L</w:t>
      </w:r>
      <w:r>
        <w:rPr>
          <w:rFonts w:hAnsi="Times New Roman" w:hint="default"/>
          <w:b w:val="1"/>
          <w:bCs w:val="1"/>
          <w:sz w:val="24"/>
          <w:szCs w:val="24"/>
          <w:u w:val="none"/>
          <w:rtl w:val="0"/>
          <w:lang w:val="fr-FR"/>
        </w:rPr>
        <w:t xml:space="preserve">’ </w:t>
      </w:r>
      <w:r>
        <w:rPr>
          <w:b w:val="1"/>
          <w:bCs w:val="1"/>
          <w:sz w:val="24"/>
          <w:szCs w:val="24"/>
          <w:u w:val="none"/>
          <w:rtl w:val="0"/>
          <w:lang w:val="fr-FR"/>
        </w:rPr>
        <w:t>ADRESSE INDIQUEE EN FIN DE DOCUMENT, PAR LA VOIE POSTALE, OU</w:t>
      </w:r>
    </w:p>
    <w:p>
      <w:pPr>
        <w:pStyle w:val="heading 2"/>
        <w:jc w:val="left"/>
        <w:rPr>
          <w:sz w:val="22"/>
          <w:szCs w:val="22"/>
          <w:u w:val="none"/>
        </w:rPr>
      </w:pPr>
      <w:r>
        <w:rPr>
          <w:b w:val="1"/>
          <w:bCs w:val="1"/>
          <w:sz w:val="24"/>
          <w:szCs w:val="24"/>
          <w:u w:val="none"/>
          <w:rtl w:val="0"/>
          <w:lang w:val="fr-FR"/>
        </w:rPr>
        <w:t>A DEPOSER DANS LA BOITE AUX LETTRES DU LOCAL DE L</w:t>
      </w:r>
      <w:r>
        <w:rPr>
          <w:rFonts w:hAnsi="Times New Roman" w:hint="default"/>
          <w:b w:val="1"/>
          <w:bCs w:val="1"/>
          <w:sz w:val="24"/>
          <w:szCs w:val="24"/>
          <w:u w:val="none"/>
          <w:rtl w:val="0"/>
          <w:lang w:val="fr-FR"/>
        </w:rPr>
        <w:t>’</w:t>
      </w:r>
      <w:r>
        <w:rPr>
          <w:b w:val="1"/>
          <w:bCs w:val="1"/>
          <w:sz w:val="24"/>
          <w:szCs w:val="24"/>
          <w:u w:val="none"/>
          <w:rtl w:val="0"/>
          <w:lang w:val="fr-FR"/>
        </w:rPr>
        <w:t>ASSOCIATION</w:t>
      </w:r>
      <w:r>
        <w:rPr>
          <w:rFonts w:hAnsi="Times New Roman" w:hint="default"/>
          <w:b w:val="1"/>
          <w:bCs w:val="1"/>
          <w:sz w:val="24"/>
          <w:szCs w:val="24"/>
          <w:u w:val="none"/>
          <w:rtl w:val="0"/>
          <w:lang w:val="fr-FR"/>
        </w:rPr>
        <w:t> </w:t>
      </w:r>
      <w:r>
        <w:rPr>
          <w:b w:val="1"/>
          <w:bCs w:val="1"/>
          <w:sz w:val="24"/>
          <w:szCs w:val="24"/>
          <w:u w:val="none"/>
          <w:rtl w:val="0"/>
          <w:lang w:val="fr-FR"/>
        </w:rPr>
        <w:t>:</w:t>
      </w:r>
    </w:p>
    <w:p>
      <w:pPr>
        <w:pStyle w:val="heading 1"/>
        <w:rPr>
          <w:u w:val="none"/>
        </w:rPr>
      </w:pPr>
      <w:r>
        <w:rPr>
          <w:rFonts w:ascii="Times New Roman" w:cs="Arial Unicode MS" w:hAnsi="Arial Unicode MS" w:eastAsia="Arial Unicode MS"/>
          <w:sz w:val="24"/>
          <w:szCs w:val="24"/>
          <w:u w:val="none"/>
          <w:rtl w:val="0"/>
          <w:lang w:val="fr-FR"/>
        </w:rPr>
        <w:t>202 Avenue Marx Dormoy, b</w:t>
      </w:r>
      <w:r>
        <w:rPr>
          <w:rFonts w:ascii="Arial Unicode MS" w:cs="Arial Unicode MS" w:hAnsi="Times New Roman" w:eastAsia="Arial Unicode MS" w:hint="default"/>
          <w:sz w:val="24"/>
          <w:szCs w:val="24"/>
          <w:u w:val="none"/>
          <w:rtl w:val="0"/>
          <w:lang w:val="fr-FR"/>
        </w:rPr>
        <w:t>â</w:t>
      </w:r>
      <w:r>
        <w:rPr>
          <w:rFonts w:ascii="Times New Roman" w:cs="Arial Unicode MS" w:hAnsi="Arial Unicode MS" w:eastAsia="Arial Unicode MS"/>
          <w:sz w:val="24"/>
          <w:szCs w:val="24"/>
          <w:u w:val="none"/>
          <w:rtl w:val="0"/>
          <w:lang w:val="fr-FR"/>
        </w:rPr>
        <w:t>timent A (fente dans le rideau m</w:t>
      </w:r>
      <w:r>
        <w:rPr>
          <w:rFonts w:ascii="Arial Unicode MS" w:cs="Arial Unicode MS" w:hAnsi="Times New Roman" w:eastAsia="Arial Unicode MS" w:hint="default"/>
          <w:sz w:val="24"/>
          <w:szCs w:val="24"/>
          <w:u w:val="none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u w:val="none"/>
          <w:rtl w:val="0"/>
          <w:lang w:val="fr-FR"/>
        </w:rPr>
        <w:t>tallique)</w:t>
      </w:r>
    </w:p>
    <w:p>
      <w:pPr>
        <w:pStyle w:val="Corps A"/>
        <w:rPr>
          <w:sz w:val="28"/>
          <w:szCs w:val="28"/>
        </w:rPr>
      </w:pP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Nom, pr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nom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: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..</w:t>
      </w:r>
    </w:p>
    <w:p>
      <w:pPr>
        <w:pStyle w:val="Corps A"/>
        <w:rPr>
          <w:sz w:val="24"/>
          <w:szCs w:val="24"/>
          <w:rtl w:val="0"/>
        </w:rPr>
      </w:pPr>
    </w:p>
    <w:p>
      <w:pPr>
        <w:pStyle w:val="Corps A"/>
        <w:rPr>
          <w:sz w:val="24"/>
          <w:szCs w:val="24"/>
          <w:rtl w:val="0"/>
          <w:lang w:val="fr-FR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de-DE"/>
        </w:rPr>
        <w:t>Adresse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: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………………………………………………………………………………………</w:t>
      </w:r>
    </w:p>
    <w:p>
      <w:pPr>
        <w:pStyle w:val="Corps A"/>
        <w:rPr>
          <w:sz w:val="24"/>
          <w:szCs w:val="24"/>
          <w:rtl w:val="0"/>
          <w:lang w:val="fr-FR"/>
        </w:rPr>
      </w:pPr>
    </w:p>
    <w:p>
      <w:pPr>
        <w:pStyle w:val="Corps A"/>
        <w:rPr>
          <w:sz w:val="24"/>
          <w:szCs w:val="24"/>
          <w:rtl w:val="0"/>
          <w:lang w:val="fr-FR"/>
        </w:rPr>
      </w:pP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…………………………………………………………………………………………………</w:t>
      </w:r>
    </w:p>
    <w:p>
      <w:pPr>
        <w:pStyle w:val="Corps A"/>
        <w:rPr>
          <w:sz w:val="24"/>
          <w:szCs w:val="24"/>
          <w:rtl w:val="0"/>
          <w:lang w:val="fr-FR"/>
        </w:rPr>
      </w:pP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pt-PT"/>
        </w:rPr>
        <w:t>l.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: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</w:p>
    <w:p>
      <w:pPr>
        <w:pStyle w:val="Corps A"/>
        <w:rPr>
          <w:sz w:val="24"/>
          <w:szCs w:val="24"/>
          <w:rtl w:val="0"/>
        </w:rPr>
      </w:pPr>
    </w:p>
    <w:p>
      <w:pPr>
        <w:pStyle w:val="Corps A"/>
        <w:rPr>
          <w:sz w:val="24"/>
          <w:szCs w:val="24"/>
          <w:rtl w:val="0"/>
          <w:lang w:val="fr-FR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 xml:space="preserve">Email.: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</w:t>
      </w:r>
    </w:p>
    <w:p>
      <w:pPr>
        <w:pStyle w:val="Corps A"/>
        <w:rPr>
          <w:sz w:val="24"/>
          <w:szCs w:val="24"/>
          <w:rtl w:val="0"/>
          <w:lang w:val="fr-FR"/>
        </w:rPr>
      </w:pP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°</w:t>
      </w:r>
      <w:r>
        <w:rPr>
          <w:rFonts w:ascii="Arial Unicode MS"/>
          <w:sz w:val="24"/>
          <w:szCs w:val="24"/>
          <w:u w:val="single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es-ES_tradnl"/>
        </w:rPr>
        <w:t>de la carte d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identit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 Unicode MS"/>
          <w:sz w:val="24"/>
          <w:szCs w:val="24"/>
          <w:u w:val="single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ou du passeport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:</w:t>
      </w:r>
    </w:p>
    <w:p>
      <w:pPr>
        <w:pStyle w:val="Corps A"/>
        <w:rPr>
          <w:sz w:val="24"/>
          <w:szCs w:val="24"/>
          <w:rtl w:val="0"/>
        </w:rPr>
      </w:pP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Pr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ciser 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autorit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Arial Unicode MS"/>
          <w:sz w:val="24"/>
          <w:szCs w:val="24"/>
          <w:u w:val="single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qui l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it-IT"/>
        </w:rPr>
        <w:t>a d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livr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u w:val="single"/>
          <w:rtl w:val="0"/>
          <w:lang w:val="fr-FR"/>
        </w:rPr>
        <w:t>(e) et la date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u w:val="single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:</w:t>
      </w:r>
    </w:p>
    <w:p>
      <w:pPr>
        <w:pStyle w:val="Corps A"/>
        <w:rPr>
          <w:sz w:val="24"/>
          <w:szCs w:val="24"/>
          <w:rtl w:val="0"/>
        </w:rPr>
      </w:pPr>
    </w:p>
    <w:p>
      <w:pPr>
        <w:pStyle w:val="Corps A"/>
        <w:rPr>
          <w:b w:val="1"/>
          <w:bCs w:val="1"/>
          <w:u w:val="single"/>
        </w:rPr>
      </w:pPr>
    </w:p>
    <w:p>
      <w:pPr>
        <w:pStyle w:val="heading 1"/>
        <w:rPr>
          <w:color w:val="0000ff"/>
          <w:sz w:val="28"/>
          <w:szCs w:val="28"/>
          <w:u w:color="0000ff"/>
        </w:rPr>
      </w:pPr>
      <w:r>
        <w:rPr>
          <w:rFonts w:ascii="Times New Roman" w:cs="Arial Unicode MS" w:hAnsi="Arial Unicode MS" w:eastAsia="Arial Unicode MS"/>
          <w:sz w:val="28"/>
          <w:szCs w:val="28"/>
          <w:rtl w:val="0"/>
          <w:lang w:val="fr-FR"/>
        </w:rPr>
        <w:t>AUTORISATION</w:t>
      </w:r>
    </w:p>
    <w:p>
      <w:pPr>
        <w:pStyle w:val="Corps A"/>
        <w:rPr>
          <w:color w:val="0000ff"/>
          <w:u w:color="0000ff"/>
        </w:rPr>
      </w:pP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Je soussign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……………………………………………………………………………………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.</w:t>
      </w:r>
    </w:p>
    <w:p>
      <w:pPr>
        <w:pStyle w:val="Corps A"/>
        <w:rPr>
          <w:sz w:val="24"/>
          <w:szCs w:val="24"/>
          <w:rtl w:val="0"/>
        </w:rPr>
      </w:pPr>
    </w:p>
    <w:p>
      <w:pPr>
        <w:pStyle w:val="Corps A"/>
        <w:rPr>
          <w:sz w:val="24"/>
          <w:szCs w:val="24"/>
          <w:rtl w:val="0"/>
          <w:lang w:val="fr-FR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Donne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autorisation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à</w:t>
      </w:r>
      <w:r>
        <w:rPr>
          <w:rFonts w:ascii="Arial Unicode MS"/>
          <w:sz w:val="24"/>
          <w:szCs w:val="24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mon enfant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………………………………………………………………</w:t>
      </w:r>
    </w:p>
    <w:p>
      <w:pPr>
        <w:pStyle w:val="Corps A"/>
        <w:rPr>
          <w:sz w:val="24"/>
          <w:szCs w:val="24"/>
          <w:rtl w:val="0"/>
          <w:lang w:val="fr-FR"/>
        </w:rPr>
      </w:pP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De participer aux puces enfantines organis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es par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association HMGS le 19 novembre 2016</w:t>
      </w:r>
    </w:p>
    <w:p>
      <w:pPr>
        <w:pStyle w:val="Corps A"/>
        <w:rPr>
          <w:sz w:val="24"/>
          <w:szCs w:val="24"/>
          <w:rtl w:val="0"/>
        </w:rPr>
      </w:pP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</w:rPr>
        <w:tab/>
        <w:tab/>
        <w:tab/>
        <w:tab/>
        <w:tab/>
        <w:tab/>
        <w:tab/>
        <w:t xml:space="preserve">Fait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à</w:t>
      </w:r>
      <w:r>
        <w:rPr>
          <w:rFonts w:ascii="Arial Unicode MS"/>
          <w:sz w:val="24"/>
          <w:szCs w:val="24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Montrouge, le</w:t>
      </w:r>
    </w:p>
    <w:p>
      <w:pPr>
        <w:pStyle w:val="Corps A"/>
        <w:rPr>
          <w:sz w:val="24"/>
          <w:szCs w:val="24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en-US"/>
        </w:rPr>
        <w:tab/>
        <w:tab/>
        <w:tab/>
        <w:tab/>
        <w:tab/>
        <w:tab/>
        <w:tab/>
        <w:tab/>
        <w:t>Signature,</w:t>
      </w:r>
    </w:p>
    <w:p>
      <w:pPr>
        <w:pStyle w:val="Corps A"/>
        <w:rPr>
          <w:sz w:val="24"/>
          <w:szCs w:val="24"/>
          <w:rtl w:val="0"/>
        </w:rPr>
      </w:pPr>
    </w:p>
    <w:p>
      <w:pPr>
        <w:pStyle w:val="Body Text 2"/>
        <w:jc w:val="left"/>
        <w:rPr>
          <w:color w:val="000000"/>
          <w:u w:val="single" w:color="000000"/>
        </w:rPr>
      </w:pPr>
      <w:r>
        <w:rPr>
          <w:color w:val="000000"/>
          <w:sz w:val="24"/>
          <w:szCs w:val="24"/>
          <w:u w:val="single" w:color="000000"/>
          <w:rtl w:val="0"/>
          <w:lang w:val="fr-FR"/>
        </w:rPr>
        <w:t>TARIFS - Veuillez joindre votre r</w:t>
      </w:r>
      <w:r>
        <w:rPr>
          <w:rFonts w:hAnsi="Times New Roman" w:hint="default"/>
          <w:color w:val="000000"/>
          <w:sz w:val="24"/>
          <w:szCs w:val="24"/>
          <w:u w:val="single" w:color="000000"/>
          <w:rtl w:val="0"/>
          <w:lang w:val="fr-FR"/>
        </w:rPr>
        <w:t>è</w:t>
      </w:r>
      <w:r>
        <w:rPr>
          <w:color w:val="000000"/>
          <w:sz w:val="24"/>
          <w:szCs w:val="24"/>
          <w:u w:val="single" w:color="000000"/>
          <w:rtl w:val="0"/>
          <w:lang w:val="fr-FR"/>
        </w:rPr>
        <w:t>glement par ch</w:t>
      </w:r>
      <w:r>
        <w:rPr>
          <w:rFonts w:hAnsi="Times New Roman" w:hint="default"/>
          <w:color w:val="000000"/>
          <w:sz w:val="24"/>
          <w:szCs w:val="24"/>
          <w:u w:val="single" w:color="000000"/>
          <w:rtl w:val="0"/>
          <w:lang w:val="fr-FR"/>
        </w:rPr>
        <w:t>è</w:t>
      </w:r>
      <w:r>
        <w:rPr>
          <w:color w:val="000000"/>
          <w:sz w:val="24"/>
          <w:szCs w:val="24"/>
          <w:u w:val="single" w:color="000000"/>
          <w:rtl w:val="0"/>
          <w:lang w:val="fr-FR"/>
        </w:rPr>
        <w:t>que ou esp</w:t>
      </w:r>
      <w:r>
        <w:rPr>
          <w:rFonts w:hAnsi="Times New Roman" w:hint="default"/>
          <w:color w:val="000000"/>
          <w:sz w:val="24"/>
          <w:szCs w:val="24"/>
          <w:u w:val="single" w:color="000000"/>
          <w:rtl w:val="0"/>
          <w:lang w:val="fr-FR"/>
        </w:rPr>
        <w:t>è</w:t>
      </w:r>
      <w:r>
        <w:rPr>
          <w:color w:val="000000"/>
          <w:sz w:val="24"/>
          <w:szCs w:val="24"/>
          <w:u w:val="single" w:color="000000"/>
          <w:rtl w:val="0"/>
          <w:lang w:val="fr-FR"/>
        </w:rPr>
        <w:t>ces:</w:t>
      </w:r>
    </w:p>
    <w:p>
      <w:pPr>
        <w:pStyle w:val="Body Text 2"/>
        <w:jc w:val="left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Non-adh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rents de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association Haut-Mesnil Gra</w:t>
      </w:r>
      <w:r>
        <w:rPr>
          <w:color w:val="000000"/>
          <w:sz w:val="24"/>
          <w:szCs w:val="24"/>
          <w:u w:color="0000ff"/>
          <w:rtl w:val="0"/>
          <w:lang w:val="fr-FR"/>
        </w:rPr>
        <w:t>nd Sud</w:t>
      </w:r>
      <w:r>
        <w:rPr>
          <w:color w:val="000000"/>
          <w:sz w:val="24"/>
          <w:szCs w:val="24"/>
          <w:u w:color="000000"/>
          <w:rtl w:val="0"/>
          <w:lang w:val="fr-FR"/>
        </w:rPr>
        <w:t>: 9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fr-FR"/>
        </w:rPr>
        <w:t>par table de 1,80m</w:t>
      </w:r>
    </w:p>
    <w:p>
      <w:pPr>
        <w:pStyle w:val="Body Text 2"/>
        <w:jc w:val="left"/>
        <w:rPr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Adh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 xml:space="preserve">rents 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à </w:t>
      </w:r>
      <w:r>
        <w:rPr>
          <w:color w:val="000000"/>
          <w:sz w:val="24"/>
          <w:szCs w:val="24"/>
          <w:u w:color="000000"/>
          <w:rtl w:val="0"/>
          <w:lang w:val="fr-FR"/>
        </w:rPr>
        <w:t>jour de cotisation (*): 7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 xml:space="preserve">€ </w:t>
      </w:r>
      <w:r>
        <w:rPr>
          <w:color w:val="000000"/>
          <w:sz w:val="24"/>
          <w:szCs w:val="24"/>
          <w:u w:color="000000"/>
          <w:rtl w:val="0"/>
          <w:lang w:val="fr-FR"/>
        </w:rPr>
        <w:t>par table de 1,80m</w:t>
      </w:r>
    </w:p>
    <w:p>
      <w:pPr>
        <w:pStyle w:val="Body Text 2"/>
        <w:ind w:left="851" w:hanging="851"/>
        <w:jc w:val="left"/>
        <w:rPr>
          <w:color w:val="000000"/>
          <w:u w:color="000000"/>
        </w:rPr>
      </w:pPr>
    </w:p>
    <w:p>
      <w:pPr>
        <w:pStyle w:val="Corps A"/>
        <w:rPr>
          <w:color w:val="0432ff"/>
          <w:sz w:val="24"/>
          <w:szCs w:val="24"/>
          <w:u w:val="single" w:color="000000"/>
          <w:rtl w:val="0"/>
        </w:rPr>
      </w:pP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(*) 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fr-FR"/>
        </w:rPr>
        <w:t>Le tarif adh</w:t>
      </w:r>
      <w:r>
        <w:rPr>
          <w:rFonts w:ascii="Arial Unicode MS" w:cs="Arial Unicode MS" w:hAnsi="Times New Roman" w:eastAsia="Arial Unicode MS" w:hint="default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b w:val="1"/>
          <w:bCs w:val="1"/>
          <w:sz w:val="24"/>
          <w:szCs w:val="24"/>
          <w:rtl w:val="0"/>
          <w:lang w:val="fr-FR"/>
        </w:rPr>
        <w:t>rent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 vous donne droit, lors du prochain vide-grenier de mai 2017, de choisir votre emplacement en priorit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Arial Unicode MS"/>
          <w:sz w:val="24"/>
          <w:szCs w:val="24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da-DK"/>
        </w:rPr>
        <w:t xml:space="preserve">et 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à</w:t>
      </w:r>
      <w:r>
        <w:rPr>
          <w:rFonts w:ascii="Arial Unicode MS"/>
          <w:sz w:val="24"/>
          <w:szCs w:val="24"/>
          <w:rtl w:val="0"/>
          <w:lang w:val="fr-FR"/>
        </w:rPr>
        <w:t xml:space="preserve"> 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un tarif pr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f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rentiel. En tant qu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adh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rent, vous b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n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ficiez aussi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autres avantages d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é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>crits sur le site internet de l</w:t>
      </w:r>
      <w:r>
        <w:rPr>
          <w:rFonts w:ascii="Arial Unicode MS" w:cs="Arial Unicode MS" w:hAnsi="Times New Roman" w:eastAsia="Arial Unicode MS" w:hint="default"/>
          <w:sz w:val="24"/>
          <w:szCs w:val="24"/>
          <w:rtl w:val="0"/>
          <w:lang w:val="fr-FR"/>
        </w:rPr>
        <w:t>’</w:t>
      </w:r>
      <w:r>
        <w:rPr>
          <w:rFonts w:ascii="Times New Roman" w:cs="Arial Unicode MS" w:hAnsi="Arial Unicode MS" w:eastAsia="Arial Unicode MS"/>
          <w:sz w:val="24"/>
          <w:szCs w:val="24"/>
          <w:rtl w:val="0"/>
          <w:lang w:val="fr-FR"/>
        </w:rPr>
        <w:t xml:space="preserve">association: </w:t>
      </w:r>
      <w:r>
        <w:rPr>
          <w:rFonts w:ascii="Times New Roman" w:cs="Arial Unicode MS" w:hAnsi="Arial Unicode MS" w:eastAsia="Arial Unicode MS"/>
          <w:color w:val="0432ff"/>
          <w:sz w:val="24"/>
          <w:szCs w:val="24"/>
          <w:u w:val="single" w:color="000000"/>
          <w:rtl w:val="0"/>
          <w:lang w:val="en-US"/>
        </w:rPr>
        <w:t>http://hmgs.fr/adherents/</w:t>
      </w:r>
    </w:p>
    <w:p>
      <w:pPr>
        <w:pStyle w:val="Body Text 2"/>
        <w:jc w:val="left"/>
        <w:rPr>
          <w:b w:val="0"/>
          <w:bCs w:val="0"/>
          <w:color w:val="000000"/>
          <w:u w:color="000000"/>
        </w:rPr>
      </w:pPr>
      <w:r>
        <w:rPr>
          <w:color w:val="000000"/>
          <w:sz w:val="24"/>
          <w:szCs w:val="24"/>
          <w:u w:color="000000"/>
          <w:rtl w:val="0"/>
          <w:lang w:val="fr-FR"/>
        </w:rPr>
        <w:t>Montant de l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adh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é</w:t>
      </w:r>
      <w:r>
        <w:rPr>
          <w:color w:val="000000"/>
          <w:sz w:val="24"/>
          <w:szCs w:val="24"/>
          <w:u w:color="000000"/>
          <w:rtl w:val="0"/>
          <w:lang w:val="fr-FR"/>
        </w:rPr>
        <w:t>sion valable jusqu</w:t>
      </w:r>
      <w:r>
        <w:rPr>
          <w:rFonts w:hAnsi="Times New Roman" w:hint="default"/>
          <w:color w:val="000000"/>
          <w:sz w:val="24"/>
          <w:szCs w:val="24"/>
          <w:u w:color="000000"/>
          <w:rtl w:val="0"/>
          <w:lang w:val="fr-FR"/>
        </w:rPr>
        <w:t>’</w:t>
      </w:r>
      <w:r>
        <w:rPr>
          <w:color w:val="000000"/>
          <w:sz w:val="24"/>
          <w:szCs w:val="24"/>
          <w:u w:color="000000"/>
          <w:rtl w:val="0"/>
          <w:lang w:val="fr-FR"/>
        </w:rPr>
        <w:t>au 31/12/2017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fr-FR"/>
        </w:rPr>
        <w:t>: 15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fr-FR"/>
        </w:rPr>
        <w:t xml:space="preserve">€ 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fr-FR"/>
        </w:rPr>
        <w:t>(individuel) ou 25</w:t>
      </w:r>
      <w:r>
        <w:rPr>
          <w:rFonts w:hAnsi="Times New Roman" w:hint="default"/>
          <w:b w:val="0"/>
          <w:bCs w:val="0"/>
          <w:color w:val="000000"/>
          <w:sz w:val="24"/>
          <w:szCs w:val="24"/>
          <w:u w:color="000000"/>
          <w:rtl w:val="0"/>
          <w:lang w:val="fr-FR"/>
        </w:rPr>
        <w:t xml:space="preserve">€ </w:t>
      </w:r>
      <w:r>
        <w:rPr>
          <w:b w:val="0"/>
          <w:bCs w:val="0"/>
          <w:color w:val="000000"/>
          <w:sz w:val="24"/>
          <w:szCs w:val="24"/>
          <w:u w:color="000000"/>
          <w:rtl w:val="0"/>
          <w:lang w:val="fr-FR"/>
        </w:rPr>
        <w:t>(couple)</w:t>
      </w:r>
    </w:p>
    <w:p>
      <w:pPr>
        <w:pStyle w:val="Body Text 2"/>
        <w:jc w:val="left"/>
        <w:rPr>
          <w:b w:val="0"/>
          <w:bCs w:val="0"/>
          <w:color w:val="000000"/>
          <w:u w:color="000000"/>
        </w:rPr>
      </w:pPr>
    </w:p>
    <w:p>
      <w:pPr>
        <w:pStyle w:val="Body Text 2"/>
        <w:rPr>
          <w:color w:val="000000"/>
          <w:u w:color="000000"/>
        </w:rPr>
      </w:pP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Adresse postale</w:t>
      </w:r>
      <w:r>
        <w:rPr>
          <w:rFonts w:ascii="Arial Unicode MS" w:cs="Arial Unicode MS" w:hAnsi="Times New Roman" w:eastAsia="Arial Unicode MS" w:hint="default"/>
          <w:color w:val="000000"/>
          <w:sz w:val="24"/>
          <w:szCs w:val="24"/>
          <w:u w:color="000000"/>
          <w:rtl w:val="0"/>
          <w:lang w:val="fr-FR"/>
        </w:rPr>
        <w:t> 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: Association HAUT MESNIL GRAND SUD</w:t>
      </w:r>
    </w:p>
    <w:p>
      <w:pPr>
        <w:pStyle w:val="Body Text 2"/>
      </w:pP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49 rue Moli</w:t>
      </w:r>
      <w:r>
        <w:rPr>
          <w:rFonts w:ascii="Arial Unicode MS" w:cs="Arial Unicode MS" w:hAnsi="Times New Roman" w:eastAsia="Arial Unicode MS" w:hint="default"/>
          <w:color w:val="000000"/>
          <w:sz w:val="24"/>
          <w:szCs w:val="24"/>
          <w:u w:color="000000"/>
          <w:rtl w:val="0"/>
          <w:lang w:val="fr-FR"/>
        </w:rPr>
        <w:t>è</w:t>
      </w:r>
      <w:r>
        <w:rPr>
          <w:rFonts w:ascii="Times New Roman" w:cs="Arial Unicode MS" w:hAnsi="Arial Unicode MS" w:eastAsia="Arial Unicode MS"/>
          <w:color w:val="000000"/>
          <w:sz w:val="24"/>
          <w:szCs w:val="24"/>
          <w:u w:color="000000"/>
          <w:rtl w:val="0"/>
          <w:lang w:val="fr-FR"/>
        </w:rPr>
        <w:t>re 92120 MONTROUGE</w:t>
      </w:r>
    </w:p>
    <w:sectPr>
      <w:headerReference w:type="default" r:id="rId5"/>
      <w:footerReference w:type="default" r:id="rId6"/>
      <w:pgSz w:w="11900" w:h="16840" w:orient="portrait"/>
      <w:pgMar w:top="851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Corps A"/>
      <w:jc w:val="center"/>
      <w:rPr>
        <w:rFonts w:ascii="Arial" w:cs="Arial" w:hAnsi="Arial" w:eastAsia="Arial"/>
        <w:color w:val="339966"/>
        <w:sz w:val="18"/>
        <w:szCs w:val="18"/>
        <w:u w:color="339966"/>
      </w:rPr>
    </w:pPr>
    <w:r>
      <w:rPr>
        <w:rFonts w:ascii="Arial"/>
        <w:color w:val="339966"/>
        <w:sz w:val="18"/>
        <w:szCs w:val="18"/>
        <w:u w:color="339966"/>
        <w:rtl w:val="0"/>
        <w:lang w:val="fr-FR"/>
      </w:rPr>
      <w:t>Association Haut Mesnil Grand Sud</w:t>
    </w:r>
  </w:p>
  <w:p>
    <w:pPr>
      <w:pStyle w:val="Corps A"/>
      <w:jc w:val="center"/>
    </w:pPr>
    <w:r>
      <w:rPr>
        <w:rFonts w:ascii="Arial"/>
        <w:color w:val="339966"/>
        <w:sz w:val="18"/>
        <w:szCs w:val="18"/>
        <w:u w:color="339966"/>
        <w:rtl w:val="0"/>
        <w:lang w:val="it-IT"/>
      </w:rPr>
      <w:t xml:space="preserve">           Association de quartier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s A">
    <w:name w:val="Corps A"/>
    <w:next w:val="Corps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heading 1">
    <w:name w:val="heading 1"/>
    <w:next w:val="Corps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single" w:color="000000"/>
      <w:vertAlign w:val="baseline"/>
      <w:lang w:val="fr-FR"/>
    </w:rPr>
  </w:style>
  <w:style w:type="paragraph" w:styleId="heading 2">
    <w:name w:val="heading 2"/>
    <w:next w:val="Corps A"/>
    <w:pPr>
      <w:keepNext w:val="1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1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single" w:color="000000"/>
      <w:vertAlign w:val="baseline"/>
      <w:lang w:val="fr-FR"/>
    </w:rPr>
  </w:style>
  <w:style w:type="paragraph" w:styleId="Body Text 2">
    <w:name w:val="Body Text 2"/>
    <w:next w:val="Body Text 2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4"/>
      <w:szCs w:val="24"/>
      <w:u w:val="none" w:color="0000ff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4958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